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0376" w14:textId="0A701529" w:rsidR="007174E4" w:rsidRPr="005C0218" w:rsidRDefault="007174E4" w:rsidP="007174E4">
      <w:pPr>
        <w:spacing w:line="300" w:lineRule="atLeast"/>
        <w:ind w:right="-194"/>
        <w:jc w:val="both"/>
        <w:rPr>
          <w:rFonts w:asciiTheme="minorHAnsi" w:hAnsiTheme="minorHAnsi" w:cstheme="minorHAnsi"/>
        </w:rPr>
      </w:pPr>
      <w:r w:rsidRPr="005C0218">
        <w:rPr>
          <w:rFonts w:asciiTheme="minorHAnsi" w:hAnsiTheme="minorHAnsi" w:cstheme="minorHAnsi"/>
          <w:b/>
          <w:bCs/>
        </w:rPr>
        <w:t xml:space="preserve">Motion </w:t>
      </w:r>
      <w:r w:rsidRPr="005C0218">
        <w:rPr>
          <w:rFonts w:asciiTheme="minorHAnsi" w:hAnsiTheme="minorHAnsi" w:cstheme="minorHAnsi"/>
          <w:b/>
          <w:bCs/>
          <w:i/>
          <w:iCs/>
        </w:rPr>
        <w:t xml:space="preserve">re </w:t>
      </w:r>
      <w:r w:rsidR="00407A3E">
        <w:rPr>
          <w:rFonts w:cstheme="minorHAnsi"/>
          <w:b/>
          <w:bCs/>
        </w:rPr>
        <w:t xml:space="preserve">Genocide in Gaza </w:t>
      </w:r>
    </w:p>
    <w:p w14:paraId="706D7C90" w14:textId="77777777" w:rsidR="007174E4" w:rsidRPr="005C0218" w:rsidRDefault="007174E4" w:rsidP="007174E4">
      <w:pPr>
        <w:ind w:right="-194"/>
        <w:rPr>
          <w:rFonts w:asciiTheme="minorHAnsi" w:hAnsiTheme="minorHAnsi" w:cstheme="minorHAnsi"/>
        </w:rPr>
      </w:pPr>
    </w:p>
    <w:p w14:paraId="33509115" w14:textId="1B324C8D" w:rsidR="007174E4" w:rsidRPr="00407A3E" w:rsidRDefault="007174E4" w:rsidP="007174E4">
      <w:pPr>
        <w:spacing w:after="160"/>
        <w:ind w:right="-52"/>
        <w:jc w:val="both"/>
        <w:rPr>
          <w:rFonts w:asciiTheme="minorHAnsi" w:hAnsiTheme="minorHAnsi" w:cstheme="minorHAnsi"/>
        </w:rPr>
      </w:pPr>
      <w:r w:rsidRPr="00407A3E">
        <w:rPr>
          <w:rFonts w:asciiTheme="minorHAnsi" w:hAnsiTheme="minorHAnsi" w:cstheme="minorHAnsi"/>
        </w:rPr>
        <w:t xml:space="preserve">Dáil </w:t>
      </w:r>
      <w:proofErr w:type="spellStart"/>
      <w:r w:rsidRPr="00407A3E">
        <w:rPr>
          <w:rFonts w:asciiTheme="minorHAnsi" w:hAnsiTheme="minorHAnsi" w:cstheme="minorHAnsi"/>
        </w:rPr>
        <w:t>Éireann</w:t>
      </w:r>
      <w:proofErr w:type="spellEnd"/>
      <w:r w:rsidR="009E58CD" w:rsidRPr="00407A3E">
        <w:rPr>
          <w:rFonts w:asciiTheme="minorHAnsi" w:hAnsiTheme="minorHAnsi" w:cstheme="minorHAnsi"/>
        </w:rPr>
        <w:t xml:space="preserve"> notes: </w:t>
      </w:r>
    </w:p>
    <w:p w14:paraId="1EE42694" w14:textId="0143045F" w:rsidR="0041486B" w:rsidRPr="00407A3E" w:rsidRDefault="0041486B">
      <w:pPr>
        <w:rPr>
          <w:rFonts w:asciiTheme="minorHAnsi" w:hAnsiTheme="minorHAnsi" w:cstheme="minorHAnsi"/>
          <w:color w:val="212529"/>
          <w:shd w:val="clear" w:color="auto" w:fill="FFFFFF"/>
        </w:rPr>
      </w:pPr>
    </w:p>
    <w:p w14:paraId="589816B6" w14:textId="3F7800A2" w:rsidR="007174E4" w:rsidRPr="00407A3E" w:rsidRDefault="00B76532" w:rsidP="007174E4">
      <w:pPr>
        <w:pStyle w:val="ListParagraph"/>
        <w:numPr>
          <w:ilvl w:val="0"/>
          <w:numId w:val="1"/>
        </w:numPr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Nearly </w:t>
      </w:r>
      <w:r w:rsidR="007174E4" w:rsidRPr="00407A3E">
        <w:rPr>
          <w:rFonts w:cstheme="minorHAnsi"/>
          <w:color w:val="212529"/>
          <w:shd w:val="clear" w:color="auto" w:fill="FFFFFF"/>
        </w:rPr>
        <w:t xml:space="preserve">100,000 Palestinians have been killed, reported missing or wounded </w:t>
      </w:r>
      <w:r w:rsidR="00385C7D" w:rsidRPr="00407A3E">
        <w:rPr>
          <w:rFonts w:cstheme="minorHAnsi"/>
          <w:color w:val="212529"/>
          <w:shd w:val="clear" w:color="auto" w:fill="FFFFFF"/>
        </w:rPr>
        <w:t xml:space="preserve">in Gaza </w:t>
      </w:r>
      <w:r w:rsidR="007174E4" w:rsidRPr="00407A3E">
        <w:rPr>
          <w:rFonts w:cstheme="minorHAnsi"/>
          <w:color w:val="212529"/>
          <w:shd w:val="clear" w:color="auto" w:fill="FFFFFF"/>
        </w:rPr>
        <w:t xml:space="preserve">since </w:t>
      </w:r>
      <w:r w:rsidR="00385C7D" w:rsidRPr="00407A3E">
        <w:rPr>
          <w:rFonts w:cstheme="minorHAnsi"/>
          <w:color w:val="212529"/>
          <w:shd w:val="clear" w:color="auto" w:fill="FFFFFF"/>
        </w:rPr>
        <w:t xml:space="preserve">Israel began its military operation three months ago. </w:t>
      </w:r>
    </w:p>
    <w:p w14:paraId="2F9D1652" w14:textId="1BDE2FB7" w:rsidR="007174E4" w:rsidRPr="00407A3E" w:rsidRDefault="007174E4" w:rsidP="007174E4">
      <w:pPr>
        <w:pStyle w:val="ListParagraph"/>
        <w:numPr>
          <w:ilvl w:val="0"/>
          <w:numId w:val="1"/>
        </w:numPr>
        <w:rPr>
          <w:rFonts w:cstheme="minorHAnsi"/>
          <w:color w:val="212529"/>
          <w:shd w:val="clear" w:color="auto" w:fill="FFFFFF"/>
        </w:rPr>
      </w:pPr>
      <w:r w:rsidRPr="00407A3E">
        <w:rPr>
          <w:rFonts w:cstheme="minorHAnsi"/>
          <w:color w:val="212529"/>
          <w:shd w:val="clear" w:color="auto" w:fill="FFFFFF"/>
        </w:rPr>
        <w:t xml:space="preserve">Among this number are nearly 25,000 people who have been confirmed dead, </w:t>
      </w:r>
      <w:r w:rsidR="00407A3E">
        <w:rPr>
          <w:rFonts w:cstheme="minorHAnsi"/>
          <w:color w:val="212529"/>
          <w:shd w:val="clear" w:color="auto" w:fill="FFFFFF"/>
        </w:rPr>
        <w:t xml:space="preserve">two thirds of whom are women and children. </w:t>
      </w:r>
    </w:p>
    <w:p w14:paraId="27C88929" w14:textId="55CB6D43" w:rsidR="007174E4" w:rsidRPr="00407A3E" w:rsidRDefault="007174E4" w:rsidP="007174E4">
      <w:pPr>
        <w:pStyle w:val="ListParagraph"/>
        <w:numPr>
          <w:ilvl w:val="0"/>
          <w:numId w:val="1"/>
        </w:numPr>
        <w:rPr>
          <w:rFonts w:cstheme="minorHAnsi"/>
          <w:color w:val="212529"/>
          <w:shd w:val="clear" w:color="auto" w:fill="FFFFFF"/>
        </w:rPr>
      </w:pPr>
      <w:r w:rsidRPr="00407A3E">
        <w:rPr>
          <w:rFonts w:cstheme="minorHAnsi"/>
          <w:color w:val="212529"/>
          <w:shd w:val="clear" w:color="auto" w:fill="FFFFFF"/>
        </w:rPr>
        <w:t xml:space="preserve">85% of the population have been displaced, most to areas that </w:t>
      </w:r>
      <w:r w:rsidR="009E58CD" w:rsidRPr="00407A3E">
        <w:rPr>
          <w:rFonts w:cstheme="minorHAnsi"/>
          <w:color w:val="212529"/>
          <w:shd w:val="clear" w:color="auto" w:fill="FFFFFF"/>
        </w:rPr>
        <w:t>have faced repeated</w:t>
      </w:r>
      <w:r w:rsidRPr="00407A3E">
        <w:rPr>
          <w:rFonts w:cstheme="minorHAnsi"/>
          <w:color w:val="212529"/>
          <w:shd w:val="clear" w:color="auto" w:fill="FFFFFF"/>
        </w:rPr>
        <w:t xml:space="preserve"> bombardment </w:t>
      </w:r>
      <w:r w:rsidR="00147855">
        <w:rPr>
          <w:rFonts w:cstheme="minorHAnsi"/>
          <w:color w:val="212529"/>
          <w:shd w:val="clear" w:color="auto" w:fill="FFFFFF"/>
        </w:rPr>
        <w:t>from</w:t>
      </w:r>
      <w:r w:rsidR="00385C7D" w:rsidRPr="00407A3E">
        <w:rPr>
          <w:rFonts w:cstheme="minorHAnsi"/>
          <w:color w:val="212529"/>
          <w:shd w:val="clear" w:color="auto" w:fill="FFFFFF"/>
        </w:rPr>
        <w:t xml:space="preserve"> </w:t>
      </w:r>
      <w:r w:rsidR="004E060D" w:rsidRPr="00407A3E">
        <w:rPr>
          <w:rFonts w:cstheme="minorHAnsi"/>
          <w:color w:val="212529"/>
          <w:shd w:val="clear" w:color="auto" w:fill="FFFFFF"/>
        </w:rPr>
        <w:t xml:space="preserve">Israel by </w:t>
      </w:r>
      <w:r w:rsidR="00385C7D" w:rsidRPr="00407A3E">
        <w:rPr>
          <w:rFonts w:cstheme="minorHAnsi"/>
          <w:color w:val="212529"/>
          <w:shd w:val="clear" w:color="auto" w:fill="FFFFFF"/>
        </w:rPr>
        <w:t xml:space="preserve">land, </w:t>
      </w:r>
      <w:proofErr w:type="gramStart"/>
      <w:r w:rsidR="00385C7D" w:rsidRPr="00407A3E">
        <w:rPr>
          <w:rFonts w:cstheme="minorHAnsi"/>
          <w:color w:val="212529"/>
          <w:shd w:val="clear" w:color="auto" w:fill="FFFFFF"/>
        </w:rPr>
        <w:t>air</w:t>
      </w:r>
      <w:proofErr w:type="gramEnd"/>
      <w:r w:rsidR="00385C7D" w:rsidRPr="00407A3E">
        <w:rPr>
          <w:rFonts w:cstheme="minorHAnsi"/>
          <w:color w:val="212529"/>
          <w:shd w:val="clear" w:color="auto" w:fill="FFFFFF"/>
        </w:rPr>
        <w:t xml:space="preserve"> and sea. </w:t>
      </w:r>
    </w:p>
    <w:p w14:paraId="7EF2889A" w14:textId="29FA0D34" w:rsidR="00B7476C" w:rsidRPr="00407A3E" w:rsidRDefault="00B7476C" w:rsidP="007174E4">
      <w:pPr>
        <w:pStyle w:val="ListParagraph"/>
        <w:numPr>
          <w:ilvl w:val="0"/>
          <w:numId w:val="1"/>
        </w:numPr>
        <w:rPr>
          <w:rFonts w:cstheme="minorHAnsi"/>
          <w:color w:val="212529"/>
          <w:shd w:val="clear" w:color="auto" w:fill="FFFFFF"/>
        </w:rPr>
      </w:pPr>
      <w:r w:rsidRPr="00407A3E">
        <w:rPr>
          <w:rFonts w:cstheme="minorHAnsi"/>
          <w:color w:val="212529"/>
          <w:shd w:val="clear" w:color="auto" w:fill="FFFFFF"/>
        </w:rPr>
        <w:t xml:space="preserve">Israeli missiles have targeted schools, </w:t>
      </w:r>
      <w:r w:rsidR="00407A3E">
        <w:rPr>
          <w:rFonts w:cstheme="minorHAnsi"/>
          <w:color w:val="212529"/>
          <w:shd w:val="clear" w:color="auto" w:fill="FFFFFF"/>
        </w:rPr>
        <w:t xml:space="preserve">universities, </w:t>
      </w:r>
      <w:r w:rsidRPr="00407A3E">
        <w:rPr>
          <w:rFonts w:cstheme="minorHAnsi"/>
          <w:color w:val="212529"/>
          <w:shd w:val="clear" w:color="auto" w:fill="FFFFFF"/>
        </w:rPr>
        <w:t xml:space="preserve">hospitals, UN facilities, refugee camps, </w:t>
      </w:r>
      <w:r w:rsidR="008A7A19">
        <w:rPr>
          <w:rFonts w:cstheme="minorHAnsi"/>
          <w:color w:val="212529"/>
          <w:shd w:val="clear" w:color="auto" w:fill="FFFFFF"/>
        </w:rPr>
        <w:t xml:space="preserve">places of worship, and critical civilian infrastructure like sanitation </w:t>
      </w:r>
      <w:r w:rsidR="00147855">
        <w:rPr>
          <w:rFonts w:cstheme="minorHAnsi"/>
          <w:color w:val="212529"/>
          <w:shd w:val="clear" w:color="auto" w:fill="FFFFFF"/>
        </w:rPr>
        <w:t xml:space="preserve">and communication </w:t>
      </w:r>
      <w:r w:rsidR="008A7A19">
        <w:rPr>
          <w:rFonts w:cstheme="minorHAnsi"/>
          <w:color w:val="212529"/>
          <w:shd w:val="clear" w:color="auto" w:fill="FFFFFF"/>
        </w:rPr>
        <w:t>facilities.</w:t>
      </w:r>
    </w:p>
    <w:p w14:paraId="48273A7A" w14:textId="729B65EE" w:rsidR="00385C7D" w:rsidRPr="00407A3E" w:rsidRDefault="00385C7D" w:rsidP="007174E4">
      <w:pPr>
        <w:pStyle w:val="ListParagraph"/>
        <w:numPr>
          <w:ilvl w:val="0"/>
          <w:numId w:val="1"/>
        </w:numPr>
        <w:rPr>
          <w:rFonts w:cstheme="minorHAnsi"/>
          <w:color w:val="212529"/>
          <w:shd w:val="clear" w:color="auto" w:fill="FFFFFF"/>
        </w:rPr>
      </w:pPr>
      <w:r w:rsidRPr="00407A3E">
        <w:rPr>
          <w:rFonts w:cstheme="minorHAnsi"/>
          <w:color w:val="212529"/>
          <w:shd w:val="clear" w:color="auto" w:fill="FFFFFF"/>
        </w:rPr>
        <w:t xml:space="preserve">Israel has </w:t>
      </w:r>
      <w:r w:rsidR="004E060D" w:rsidRPr="00407A3E">
        <w:rPr>
          <w:rFonts w:cstheme="minorHAnsi"/>
          <w:color w:val="212529"/>
          <w:shd w:val="clear" w:color="auto" w:fill="FFFFFF"/>
        </w:rPr>
        <w:t>dropped</w:t>
      </w:r>
      <w:r w:rsidRPr="00407A3E">
        <w:rPr>
          <w:rFonts w:cstheme="minorHAnsi"/>
          <w:color w:val="212529"/>
          <w:shd w:val="clear" w:color="auto" w:fill="FFFFFF"/>
        </w:rPr>
        <w:t xml:space="preserve"> hundreds of 2,000-pound bombs which have a lethal blast radius of 365 metres – equivalent to 58 soccer fields in area</w:t>
      </w:r>
      <w:r w:rsidR="004E060D" w:rsidRPr="00407A3E">
        <w:rPr>
          <w:rFonts w:cstheme="minorHAnsi"/>
          <w:color w:val="212529"/>
          <w:shd w:val="clear" w:color="auto" w:fill="FFFFFF"/>
        </w:rPr>
        <w:t xml:space="preserve"> – in densely populated residential areas in Gaza.</w:t>
      </w:r>
    </w:p>
    <w:p w14:paraId="7087A3DB" w14:textId="28A9AB9E" w:rsidR="009E58CD" w:rsidRPr="00407A3E" w:rsidRDefault="009E58CD" w:rsidP="007174E4">
      <w:pPr>
        <w:pStyle w:val="ListParagraph"/>
        <w:numPr>
          <w:ilvl w:val="0"/>
          <w:numId w:val="1"/>
        </w:numPr>
        <w:rPr>
          <w:rFonts w:cstheme="minorHAnsi"/>
          <w:color w:val="212529"/>
          <w:shd w:val="clear" w:color="auto" w:fill="FFFFFF"/>
        </w:rPr>
      </w:pPr>
      <w:r w:rsidRPr="00407A3E">
        <w:rPr>
          <w:rFonts w:cstheme="minorHAnsi"/>
          <w:color w:val="212529"/>
          <w:shd w:val="clear" w:color="auto" w:fill="FFFFFF"/>
        </w:rPr>
        <w:t xml:space="preserve">As far back as November 10, 2023, WHO Director General Tedros warned: “In Gaza, nowhere and no one is safe”. </w:t>
      </w:r>
    </w:p>
    <w:p w14:paraId="2703D90B" w14:textId="36AE8AA9" w:rsidR="009E58CD" w:rsidRPr="00407A3E" w:rsidRDefault="009E58CD" w:rsidP="007174E4">
      <w:pPr>
        <w:pStyle w:val="ListParagraph"/>
        <w:numPr>
          <w:ilvl w:val="0"/>
          <w:numId w:val="1"/>
        </w:numPr>
        <w:rPr>
          <w:rFonts w:cstheme="minorHAnsi"/>
          <w:color w:val="212529"/>
          <w:shd w:val="clear" w:color="auto" w:fill="FFFFFF"/>
        </w:rPr>
      </w:pPr>
      <w:r w:rsidRPr="00407A3E">
        <w:rPr>
          <w:rFonts w:cstheme="minorHAnsi"/>
          <w:color w:val="212529"/>
          <w:shd w:val="clear" w:color="auto" w:fill="FFFFFF"/>
        </w:rPr>
        <w:t>According to Save the Children, every day since October 7</w:t>
      </w:r>
      <w:r w:rsidR="00CC78A0">
        <w:rPr>
          <w:rFonts w:cstheme="minorHAnsi"/>
          <w:color w:val="212529"/>
          <w:shd w:val="clear" w:color="auto" w:fill="FFFFFF"/>
        </w:rPr>
        <w:t>, 2023,</w:t>
      </w:r>
      <w:r w:rsidRPr="00407A3E">
        <w:rPr>
          <w:rFonts w:cstheme="minorHAnsi"/>
          <w:color w:val="212529"/>
          <w:shd w:val="clear" w:color="auto" w:fill="FFFFFF"/>
        </w:rPr>
        <w:t xml:space="preserve"> more than 10 children have lost one, or both, legs in Gaza. </w:t>
      </w:r>
    </w:p>
    <w:p w14:paraId="2E314080" w14:textId="17EFAFC3" w:rsidR="009E58CD" w:rsidRPr="00407A3E" w:rsidRDefault="007174E4" w:rsidP="009E58CD">
      <w:pPr>
        <w:pStyle w:val="ListParagraph"/>
        <w:numPr>
          <w:ilvl w:val="0"/>
          <w:numId w:val="1"/>
        </w:numPr>
        <w:rPr>
          <w:rFonts w:cstheme="minorHAnsi"/>
          <w:color w:val="212529"/>
          <w:shd w:val="clear" w:color="auto" w:fill="FFFFFF"/>
        </w:rPr>
      </w:pPr>
      <w:r w:rsidRPr="00407A3E">
        <w:rPr>
          <w:rFonts w:cstheme="minorHAnsi"/>
          <w:color w:val="212529"/>
          <w:shd w:val="clear" w:color="auto" w:fill="FFFFFF"/>
        </w:rPr>
        <w:t xml:space="preserve">The healthcare system has collapsed and operations - like </w:t>
      </w:r>
      <w:r w:rsidR="009E58CD" w:rsidRPr="00407A3E">
        <w:rPr>
          <w:rFonts w:cstheme="minorHAnsi"/>
          <w:color w:val="212529"/>
          <w:shd w:val="clear" w:color="auto" w:fill="FFFFFF"/>
        </w:rPr>
        <w:t>amputations</w:t>
      </w:r>
      <w:r w:rsidR="004E060D" w:rsidRPr="00407A3E">
        <w:rPr>
          <w:rFonts w:cstheme="minorHAnsi"/>
          <w:color w:val="212529"/>
          <w:shd w:val="clear" w:color="auto" w:fill="FFFFFF"/>
        </w:rPr>
        <w:t xml:space="preserve"> and </w:t>
      </w:r>
      <w:r w:rsidRPr="00407A3E">
        <w:rPr>
          <w:rFonts w:cstheme="minorHAnsi"/>
          <w:color w:val="212529"/>
          <w:shd w:val="clear" w:color="auto" w:fill="FFFFFF"/>
        </w:rPr>
        <w:t>caesarean section</w:t>
      </w:r>
      <w:r w:rsidR="004E060D" w:rsidRPr="00407A3E">
        <w:rPr>
          <w:rFonts w:cstheme="minorHAnsi"/>
          <w:color w:val="212529"/>
          <w:shd w:val="clear" w:color="auto" w:fill="FFFFFF"/>
        </w:rPr>
        <w:t>s</w:t>
      </w:r>
      <w:r w:rsidR="009E58CD" w:rsidRPr="00407A3E">
        <w:rPr>
          <w:rFonts w:cstheme="minorHAnsi"/>
          <w:color w:val="212529"/>
          <w:shd w:val="clear" w:color="auto" w:fill="FFFFFF"/>
        </w:rPr>
        <w:t xml:space="preserve"> – </w:t>
      </w:r>
      <w:r w:rsidR="004E060D" w:rsidRPr="00407A3E">
        <w:rPr>
          <w:rFonts w:cstheme="minorHAnsi"/>
          <w:color w:val="212529"/>
          <w:shd w:val="clear" w:color="auto" w:fill="FFFFFF"/>
        </w:rPr>
        <w:t>are</w:t>
      </w:r>
      <w:r w:rsidR="009E58CD" w:rsidRPr="00407A3E">
        <w:rPr>
          <w:rFonts w:cstheme="minorHAnsi"/>
          <w:color w:val="212529"/>
          <w:shd w:val="clear" w:color="auto" w:fill="FFFFFF"/>
        </w:rPr>
        <w:t xml:space="preserve"> being performed without anaesthetic. </w:t>
      </w:r>
    </w:p>
    <w:p w14:paraId="6878DCBB" w14:textId="33379087" w:rsidR="007174E4" w:rsidRPr="00407A3E" w:rsidRDefault="009E58CD" w:rsidP="007174E4">
      <w:pPr>
        <w:pStyle w:val="ListParagraph"/>
        <w:numPr>
          <w:ilvl w:val="0"/>
          <w:numId w:val="1"/>
        </w:numPr>
        <w:rPr>
          <w:rFonts w:cstheme="minorHAnsi"/>
          <w:color w:val="212529"/>
          <w:shd w:val="clear" w:color="auto" w:fill="FFFFFF"/>
        </w:rPr>
      </w:pPr>
      <w:r w:rsidRPr="00407A3E">
        <w:rPr>
          <w:rFonts w:cstheme="minorHAnsi"/>
          <w:color w:val="212529"/>
          <w:shd w:val="clear" w:color="auto" w:fill="FFFFFF"/>
        </w:rPr>
        <w:t>According to Human Rights Watch, the Israeli government is using starvation as a weapon of war and deliberately depriving civilians of th</w:t>
      </w:r>
      <w:r w:rsidR="004E060D" w:rsidRPr="00407A3E">
        <w:rPr>
          <w:rFonts w:cstheme="minorHAnsi"/>
          <w:color w:val="212529"/>
          <w:shd w:val="clear" w:color="auto" w:fill="FFFFFF"/>
        </w:rPr>
        <w:t xml:space="preserve">e “resources necessary for daily existence” </w:t>
      </w:r>
      <w:r w:rsidRPr="00407A3E">
        <w:rPr>
          <w:rFonts w:cstheme="minorHAnsi"/>
          <w:color w:val="212529"/>
          <w:shd w:val="clear" w:color="auto" w:fill="FFFFFF"/>
        </w:rPr>
        <w:t xml:space="preserve">– food, </w:t>
      </w:r>
      <w:proofErr w:type="gramStart"/>
      <w:r w:rsidRPr="00407A3E">
        <w:rPr>
          <w:rFonts w:cstheme="minorHAnsi"/>
          <w:color w:val="212529"/>
          <w:shd w:val="clear" w:color="auto" w:fill="FFFFFF"/>
        </w:rPr>
        <w:t>water</w:t>
      </w:r>
      <w:proofErr w:type="gramEnd"/>
      <w:r w:rsidRPr="00407A3E">
        <w:rPr>
          <w:rFonts w:cstheme="minorHAnsi"/>
          <w:color w:val="212529"/>
          <w:shd w:val="clear" w:color="auto" w:fill="FFFFFF"/>
        </w:rPr>
        <w:t xml:space="preserve"> and medical supplies. </w:t>
      </w:r>
    </w:p>
    <w:p w14:paraId="371A832B" w14:textId="467EEA3D" w:rsidR="009E58CD" w:rsidRPr="00407A3E" w:rsidRDefault="004E060D" w:rsidP="007174E4">
      <w:pPr>
        <w:pStyle w:val="ListParagraph"/>
        <w:numPr>
          <w:ilvl w:val="0"/>
          <w:numId w:val="1"/>
        </w:numPr>
        <w:rPr>
          <w:rFonts w:cstheme="minorHAnsi"/>
          <w:color w:val="212529"/>
          <w:shd w:val="clear" w:color="auto" w:fill="FFFFFF"/>
        </w:rPr>
      </w:pPr>
      <w:r w:rsidRPr="00407A3E">
        <w:rPr>
          <w:rFonts w:cstheme="minorHAnsi"/>
          <w:color w:val="212529"/>
          <w:shd w:val="clear" w:color="auto" w:fill="FFFFFF"/>
        </w:rPr>
        <w:t>According to UN Secretary General Antonio Guterres, 80% of the hungriest people in the world are now in Gaza and more than one million people are starving.</w:t>
      </w:r>
    </w:p>
    <w:p w14:paraId="100F38E0" w14:textId="7F4ADA29" w:rsidR="009E58CD" w:rsidRDefault="003F3FFE" w:rsidP="007174E4">
      <w:pPr>
        <w:pStyle w:val="ListParagraph"/>
        <w:numPr>
          <w:ilvl w:val="0"/>
          <w:numId w:val="1"/>
        </w:numPr>
        <w:rPr>
          <w:rFonts w:cstheme="minorHAnsi"/>
          <w:color w:val="212529"/>
          <w:shd w:val="clear" w:color="auto" w:fill="FFFFFF"/>
        </w:rPr>
      </w:pPr>
      <w:r w:rsidRPr="00407A3E">
        <w:rPr>
          <w:rFonts w:cstheme="minorHAnsi"/>
          <w:color w:val="212529"/>
          <w:shd w:val="clear" w:color="auto" w:fill="FFFFFF"/>
        </w:rPr>
        <w:t xml:space="preserve">Lack of clean water, inadequate sanitation, </w:t>
      </w:r>
      <w:proofErr w:type="gramStart"/>
      <w:r w:rsidRPr="00407A3E">
        <w:rPr>
          <w:rFonts w:cstheme="minorHAnsi"/>
          <w:color w:val="212529"/>
          <w:shd w:val="clear" w:color="auto" w:fill="FFFFFF"/>
        </w:rPr>
        <w:t>malnutrition</w:t>
      </w:r>
      <w:proofErr w:type="gramEnd"/>
      <w:r w:rsidRPr="00407A3E">
        <w:rPr>
          <w:rFonts w:cstheme="minorHAnsi"/>
          <w:color w:val="212529"/>
          <w:shd w:val="clear" w:color="auto" w:fill="FFFFFF"/>
        </w:rPr>
        <w:t xml:space="preserve"> and the collapse of the healthcare system is causing a public health disaster of unfettered epidemic and contagious disease among displaced Palestinians. </w:t>
      </w:r>
    </w:p>
    <w:p w14:paraId="50A987F5" w14:textId="75A05ED0" w:rsidR="004307BE" w:rsidRPr="00407A3E" w:rsidRDefault="004307BE" w:rsidP="007174E4">
      <w:pPr>
        <w:pStyle w:val="ListParagraph"/>
        <w:numPr>
          <w:ilvl w:val="0"/>
          <w:numId w:val="1"/>
        </w:numPr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On January 5, 2024, UN Undersecretary for Humanitarian Affairs</w:t>
      </w:r>
      <w:r w:rsidR="00147855">
        <w:rPr>
          <w:rFonts w:cstheme="minorHAnsi"/>
          <w:color w:val="212529"/>
          <w:shd w:val="clear" w:color="auto" w:fill="FFFFFF"/>
        </w:rPr>
        <w:t>,</w:t>
      </w:r>
      <w:r>
        <w:rPr>
          <w:rFonts w:cstheme="minorHAnsi"/>
          <w:color w:val="212529"/>
          <w:shd w:val="clear" w:color="auto" w:fill="FFFFFF"/>
        </w:rPr>
        <w:t xml:space="preserve"> Martin Griffiths, said: “Gaza has simply become uninhabitable”, </w:t>
      </w:r>
    </w:p>
    <w:p w14:paraId="67BBDF3B" w14:textId="77777777" w:rsidR="003F3FFE" w:rsidRPr="00407A3E" w:rsidRDefault="003F3FFE" w:rsidP="003F3FFE">
      <w:pPr>
        <w:rPr>
          <w:rFonts w:asciiTheme="minorHAnsi" w:hAnsiTheme="minorHAnsi" w:cstheme="minorHAnsi"/>
          <w:color w:val="212529"/>
          <w:shd w:val="clear" w:color="auto" w:fill="FFFFFF"/>
        </w:rPr>
      </w:pPr>
    </w:p>
    <w:p w14:paraId="51E2729E" w14:textId="77777777" w:rsidR="003F3FFE" w:rsidRPr="00407A3E" w:rsidRDefault="003F3FFE" w:rsidP="003F3FFE">
      <w:pPr>
        <w:rPr>
          <w:rFonts w:asciiTheme="minorHAnsi" w:hAnsiTheme="minorHAnsi" w:cstheme="minorHAnsi"/>
          <w:color w:val="212529"/>
          <w:shd w:val="clear" w:color="auto" w:fill="FFFFFF"/>
        </w:rPr>
      </w:pPr>
      <w:r w:rsidRPr="00407A3E">
        <w:rPr>
          <w:rFonts w:asciiTheme="minorHAnsi" w:hAnsiTheme="minorHAnsi" w:cstheme="minorHAnsi"/>
          <w:color w:val="212529"/>
          <w:shd w:val="clear" w:color="auto" w:fill="FFFFFF"/>
        </w:rPr>
        <w:t xml:space="preserve">Further notes: </w:t>
      </w:r>
    </w:p>
    <w:p w14:paraId="665E8B0B" w14:textId="77777777" w:rsidR="003F3FFE" w:rsidRPr="00407A3E" w:rsidRDefault="003F3FFE" w:rsidP="003F3FFE">
      <w:pPr>
        <w:rPr>
          <w:rFonts w:asciiTheme="minorHAnsi" w:hAnsiTheme="minorHAnsi" w:cstheme="minorHAnsi"/>
          <w:color w:val="212529"/>
          <w:shd w:val="clear" w:color="auto" w:fill="FFFFFF"/>
        </w:rPr>
      </w:pPr>
    </w:p>
    <w:p w14:paraId="143CCA7C" w14:textId="44FC49C1" w:rsidR="00B7476C" w:rsidRDefault="00B7476C" w:rsidP="00407A3E">
      <w:pPr>
        <w:pStyle w:val="ListParagraph"/>
        <w:numPr>
          <w:ilvl w:val="0"/>
          <w:numId w:val="1"/>
        </w:numPr>
        <w:rPr>
          <w:rFonts w:cstheme="minorHAnsi"/>
          <w:color w:val="212529"/>
          <w:shd w:val="clear" w:color="auto" w:fill="FFFFFF"/>
        </w:rPr>
      </w:pPr>
      <w:r w:rsidRPr="00407A3E">
        <w:rPr>
          <w:rFonts w:cstheme="minorHAnsi"/>
          <w:color w:val="212529"/>
          <w:shd w:val="clear" w:color="auto" w:fill="FFFFFF"/>
        </w:rPr>
        <w:t xml:space="preserve">Senior Israeli government officials – including the Prime Minister, </w:t>
      </w:r>
      <w:proofErr w:type="gramStart"/>
      <w:r w:rsidRPr="00407A3E">
        <w:rPr>
          <w:rFonts w:cstheme="minorHAnsi"/>
          <w:color w:val="212529"/>
          <w:shd w:val="clear" w:color="auto" w:fill="FFFFFF"/>
        </w:rPr>
        <w:t>President</w:t>
      </w:r>
      <w:proofErr w:type="gramEnd"/>
      <w:r w:rsidRPr="00407A3E">
        <w:rPr>
          <w:rFonts w:cstheme="minorHAnsi"/>
          <w:color w:val="212529"/>
          <w:shd w:val="clear" w:color="auto" w:fill="FFFFFF"/>
        </w:rPr>
        <w:t xml:space="preserve"> and Minister of Defence – have repeatedly made statements of genocidal intent. </w:t>
      </w:r>
    </w:p>
    <w:p w14:paraId="7C46F9D2" w14:textId="76AF5D4B" w:rsidR="003F3FFE" w:rsidRPr="00407A3E" w:rsidRDefault="00407A3E" w:rsidP="003F3FFE">
      <w:pPr>
        <w:pStyle w:val="ListParagraph"/>
        <w:numPr>
          <w:ilvl w:val="0"/>
          <w:numId w:val="1"/>
        </w:numPr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As far back as</w:t>
      </w:r>
      <w:r w:rsidR="003F3FFE" w:rsidRPr="00407A3E">
        <w:rPr>
          <w:rFonts w:cstheme="minorHAnsi"/>
          <w:color w:val="212529"/>
          <w:shd w:val="clear" w:color="auto" w:fill="FFFFFF"/>
        </w:rPr>
        <w:t xml:space="preserve"> November </w:t>
      </w:r>
      <w:r w:rsidRPr="00407A3E">
        <w:rPr>
          <w:rFonts w:cstheme="minorHAnsi"/>
          <w:color w:val="212529"/>
          <w:shd w:val="clear" w:color="auto" w:fill="FFFFFF"/>
        </w:rPr>
        <w:t xml:space="preserve">16, </w:t>
      </w:r>
      <w:r>
        <w:rPr>
          <w:rFonts w:cstheme="minorHAnsi"/>
          <w:color w:val="212529"/>
          <w:shd w:val="clear" w:color="auto" w:fill="FFFFFF"/>
        </w:rPr>
        <w:t xml:space="preserve">2023, </w:t>
      </w:r>
      <w:r w:rsidRPr="00407A3E">
        <w:rPr>
          <w:rFonts w:cstheme="minorHAnsi"/>
          <w:color w:val="212529"/>
          <w:shd w:val="clear" w:color="auto" w:fill="FFFFFF"/>
        </w:rPr>
        <w:t xml:space="preserve">UN experts highlighted “evidence of increasing genocidal incitement” against Palestinians and expressed profound concern about the “failure of the </w:t>
      </w:r>
      <w:r w:rsidRPr="00407A3E">
        <w:rPr>
          <w:rFonts w:cstheme="minorHAnsi"/>
          <w:color w:val="404040"/>
        </w:rPr>
        <w:t>international system to mobilise to prevent genocide."</w:t>
      </w:r>
    </w:p>
    <w:p w14:paraId="2E9CE8CE" w14:textId="310075C8" w:rsidR="00B7476C" w:rsidRDefault="008A7A19" w:rsidP="003F3FFE">
      <w:pPr>
        <w:pStyle w:val="ListParagraph"/>
        <w:numPr>
          <w:ilvl w:val="0"/>
          <w:numId w:val="1"/>
        </w:numPr>
        <w:rPr>
          <w:rFonts w:cstheme="minorHAnsi"/>
          <w:color w:val="212529"/>
          <w:shd w:val="clear" w:color="auto" w:fill="FFFFFF"/>
        </w:rPr>
      </w:pPr>
      <w:r w:rsidRPr="008A7A19">
        <w:rPr>
          <w:rFonts w:cstheme="minorHAnsi"/>
          <w:color w:val="212529"/>
          <w:shd w:val="clear" w:color="auto" w:fill="FFFFFF"/>
        </w:rPr>
        <w:t>South Af</w:t>
      </w:r>
      <w:r>
        <w:rPr>
          <w:rFonts w:cstheme="minorHAnsi"/>
          <w:color w:val="212529"/>
          <w:shd w:val="clear" w:color="auto" w:fill="FFFFFF"/>
        </w:rPr>
        <w:t xml:space="preserve">rica has initiated proceedings against Israel at the International Court of Justice </w:t>
      </w:r>
      <w:r w:rsidR="00101BCD">
        <w:rPr>
          <w:rFonts w:cstheme="minorHAnsi"/>
          <w:color w:val="212529"/>
          <w:shd w:val="clear" w:color="auto" w:fill="FFFFFF"/>
        </w:rPr>
        <w:t xml:space="preserve">(ICJ) </w:t>
      </w:r>
      <w:r>
        <w:rPr>
          <w:rFonts w:cstheme="minorHAnsi"/>
          <w:color w:val="212529"/>
          <w:shd w:val="clear" w:color="auto" w:fill="FFFFFF"/>
        </w:rPr>
        <w:t>under the Convention</w:t>
      </w:r>
      <w:r w:rsidR="004307BE">
        <w:rPr>
          <w:rFonts w:cstheme="minorHAnsi"/>
          <w:color w:val="212529"/>
          <w:shd w:val="clear" w:color="auto" w:fill="FFFFFF"/>
        </w:rPr>
        <w:t xml:space="preserve"> on the Prevention and Punishment of the Crime of Genocide (‘the Genocide Convention’)</w:t>
      </w:r>
    </w:p>
    <w:p w14:paraId="398D4F77" w14:textId="77777777" w:rsidR="008A7A19" w:rsidRDefault="008A7A19" w:rsidP="008A7A19">
      <w:pPr>
        <w:rPr>
          <w:rFonts w:cstheme="minorHAnsi"/>
          <w:color w:val="212529"/>
          <w:shd w:val="clear" w:color="auto" w:fill="FFFFFF"/>
        </w:rPr>
      </w:pPr>
    </w:p>
    <w:p w14:paraId="678F9508" w14:textId="60C464CB" w:rsidR="008A7A19" w:rsidRDefault="008A7A19" w:rsidP="008A7A19">
      <w:pPr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Agrees that: </w:t>
      </w:r>
    </w:p>
    <w:p w14:paraId="7D6A1B45" w14:textId="77777777" w:rsidR="008A7A19" w:rsidRDefault="008A7A19" w:rsidP="008A7A19">
      <w:pPr>
        <w:rPr>
          <w:rFonts w:cstheme="minorHAnsi"/>
          <w:color w:val="212529"/>
          <w:shd w:val="clear" w:color="auto" w:fill="FFFFFF"/>
        </w:rPr>
      </w:pPr>
    </w:p>
    <w:p w14:paraId="59EE3717" w14:textId="531C2C15" w:rsidR="008A7A19" w:rsidRDefault="008A7A19" w:rsidP="008A7A19">
      <w:pPr>
        <w:pStyle w:val="ListParagraph"/>
        <w:numPr>
          <w:ilvl w:val="0"/>
          <w:numId w:val="1"/>
        </w:numPr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Ireland ratified the </w:t>
      </w:r>
      <w:r w:rsidR="004307BE">
        <w:rPr>
          <w:rFonts w:cstheme="minorHAnsi"/>
          <w:color w:val="212529"/>
          <w:shd w:val="clear" w:color="auto" w:fill="FFFFFF"/>
        </w:rPr>
        <w:t xml:space="preserve">Genocide </w:t>
      </w:r>
      <w:r>
        <w:rPr>
          <w:rFonts w:cstheme="minorHAnsi"/>
          <w:color w:val="212529"/>
          <w:shd w:val="clear" w:color="auto" w:fill="FFFFFF"/>
        </w:rPr>
        <w:t>Convention in 1976</w:t>
      </w:r>
      <w:r w:rsidR="00101BCD">
        <w:rPr>
          <w:rFonts w:cstheme="minorHAnsi"/>
          <w:color w:val="212529"/>
          <w:shd w:val="clear" w:color="auto" w:fill="FFFFFF"/>
        </w:rPr>
        <w:t xml:space="preserve">. </w:t>
      </w:r>
    </w:p>
    <w:p w14:paraId="44B1355D" w14:textId="4D11B20F" w:rsidR="008A7A19" w:rsidRDefault="00101BCD" w:rsidP="008A7A19">
      <w:pPr>
        <w:pStyle w:val="ListParagraph"/>
        <w:numPr>
          <w:ilvl w:val="0"/>
          <w:numId w:val="1"/>
        </w:numPr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lastRenderedPageBreak/>
        <w:t xml:space="preserve">Under Article 1 of the Convention, </w:t>
      </w:r>
      <w:r w:rsidR="004307BE">
        <w:rPr>
          <w:rFonts w:cstheme="minorHAnsi"/>
          <w:color w:val="212529"/>
          <w:shd w:val="clear" w:color="auto" w:fill="FFFFFF"/>
        </w:rPr>
        <w:t>State parties to the Genocide Convention have a</w:t>
      </w:r>
      <w:r>
        <w:rPr>
          <w:rFonts w:cstheme="minorHAnsi"/>
          <w:color w:val="212529"/>
          <w:shd w:val="clear" w:color="auto" w:fill="FFFFFF"/>
        </w:rPr>
        <w:t xml:space="preserve">n </w:t>
      </w:r>
      <w:r w:rsidR="004307BE">
        <w:rPr>
          <w:rFonts w:cstheme="minorHAnsi"/>
          <w:color w:val="212529"/>
          <w:shd w:val="clear" w:color="auto" w:fill="FFFFFF"/>
        </w:rPr>
        <w:t xml:space="preserve">obligation to </w:t>
      </w:r>
      <w:r>
        <w:rPr>
          <w:rFonts w:cstheme="minorHAnsi"/>
          <w:color w:val="212529"/>
          <w:shd w:val="clear" w:color="auto" w:fill="FFFFFF"/>
        </w:rPr>
        <w:t xml:space="preserve">take measures to </w:t>
      </w:r>
      <w:r w:rsidR="004307BE">
        <w:rPr>
          <w:rFonts w:cstheme="minorHAnsi"/>
          <w:color w:val="212529"/>
          <w:shd w:val="clear" w:color="auto" w:fill="FFFFFF"/>
        </w:rPr>
        <w:t xml:space="preserve">prevent genocide. </w:t>
      </w:r>
    </w:p>
    <w:p w14:paraId="4F9E7337" w14:textId="380386C7" w:rsidR="000372F5" w:rsidRDefault="000372F5" w:rsidP="008A7A19">
      <w:pPr>
        <w:pStyle w:val="ListParagraph"/>
        <w:numPr>
          <w:ilvl w:val="0"/>
          <w:numId w:val="1"/>
        </w:numPr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No armed attack on a </w:t>
      </w:r>
      <w:proofErr w:type="gramStart"/>
      <w:r>
        <w:rPr>
          <w:rFonts w:cstheme="minorHAnsi"/>
          <w:color w:val="212529"/>
          <w:shd w:val="clear" w:color="auto" w:fill="FFFFFF"/>
        </w:rPr>
        <w:t>State’s</w:t>
      </w:r>
      <w:proofErr w:type="gramEnd"/>
      <w:r>
        <w:rPr>
          <w:rFonts w:cstheme="minorHAnsi"/>
          <w:color w:val="212529"/>
          <w:shd w:val="clear" w:color="auto" w:fill="FFFFFF"/>
        </w:rPr>
        <w:t xml:space="preserve"> territory – even a</w:t>
      </w:r>
      <w:r w:rsidR="00131E44">
        <w:rPr>
          <w:rFonts w:cstheme="minorHAnsi"/>
          <w:color w:val="212529"/>
          <w:shd w:val="clear" w:color="auto" w:fill="FFFFFF"/>
        </w:rPr>
        <w:t xml:space="preserve"> heinous</w:t>
      </w:r>
      <w:r>
        <w:rPr>
          <w:rFonts w:cstheme="minorHAnsi"/>
          <w:color w:val="212529"/>
          <w:shd w:val="clear" w:color="auto" w:fill="FFFFFF"/>
        </w:rPr>
        <w:t xml:space="preserve"> attack involving an atrocity crime</w:t>
      </w:r>
      <w:r w:rsidR="00131E44">
        <w:rPr>
          <w:rFonts w:cstheme="minorHAnsi"/>
          <w:color w:val="212529"/>
          <w:shd w:val="clear" w:color="auto" w:fill="FFFFFF"/>
        </w:rPr>
        <w:t xml:space="preserve"> like the attack by Hamas on Israel, and the taking of hostages, on October 7</w:t>
      </w:r>
      <w:r w:rsidR="00147855">
        <w:rPr>
          <w:rFonts w:cstheme="minorHAnsi"/>
          <w:color w:val="212529"/>
          <w:shd w:val="clear" w:color="auto" w:fill="FFFFFF"/>
        </w:rPr>
        <w:t>, 2023</w:t>
      </w:r>
      <w:r>
        <w:rPr>
          <w:rFonts w:cstheme="minorHAnsi"/>
          <w:color w:val="212529"/>
          <w:shd w:val="clear" w:color="auto" w:fill="FFFFFF"/>
        </w:rPr>
        <w:t xml:space="preserve"> – can ever justify, or provide a defence to, breaches of the Genocide Convention. </w:t>
      </w:r>
    </w:p>
    <w:p w14:paraId="46C8CBBD" w14:textId="65A86BF6" w:rsidR="004307BE" w:rsidRDefault="004307BE" w:rsidP="008A7A19">
      <w:pPr>
        <w:pStyle w:val="ListParagraph"/>
        <w:numPr>
          <w:ilvl w:val="0"/>
          <w:numId w:val="1"/>
        </w:numPr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Ireland has </w:t>
      </w:r>
      <w:r w:rsidR="00147855">
        <w:rPr>
          <w:rFonts w:cstheme="minorHAnsi"/>
          <w:color w:val="212529"/>
          <w:shd w:val="clear" w:color="auto" w:fill="FFFFFF"/>
        </w:rPr>
        <w:t xml:space="preserve">recently </w:t>
      </w:r>
      <w:r>
        <w:rPr>
          <w:rFonts w:cstheme="minorHAnsi"/>
          <w:color w:val="212529"/>
          <w:shd w:val="clear" w:color="auto" w:fill="FFFFFF"/>
        </w:rPr>
        <w:t xml:space="preserve">previously acted on </w:t>
      </w:r>
      <w:r w:rsidR="00147855">
        <w:rPr>
          <w:rFonts w:cstheme="minorHAnsi"/>
          <w:color w:val="212529"/>
          <w:shd w:val="clear" w:color="auto" w:fill="FFFFFF"/>
        </w:rPr>
        <w:t>its</w:t>
      </w:r>
      <w:r>
        <w:rPr>
          <w:rFonts w:cstheme="minorHAnsi"/>
          <w:color w:val="212529"/>
          <w:shd w:val="clear" w:color="auto" w:fill="FFFFFF"/>
        </w:rPr>
        <w:t xml:space="preserve"> obligation under Article 1, filing an intervention in support of a case </w:t>
      </w:r>
      <w:r w:rsidR="00101BCD">
        <w:rPr>
          <w:rFonts w:cstheme="minorHAnsi"/>
          <w:color w:val="212529"/>
          <w:shd w:val="clear" w:color="auto" w:fill="FFFFFF"/>
        </w:rPr>
        <w:t xml:space="preserve">taken by Ukraine against Russia under the Genocide Convention in 2022. </w:t>
      </w:r>
    </w:p>
    <w:p w14:paraId="3417BD19" w14:textId="7F60F6B6" w:rsidR="00101BCD" w:rsidRDefault="00101BCD" w:rsidP="008A7A19">
      <w:pPr>
        <w:pStyle w:val="ListParagraph"/>
        <w:numPr>
          <w:ilvl w:val="0"/>
          <w:numId w:val="1"/>
        </w:numPr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Writing in the Irish Independent on 19 </w:t>
      </w:r>
      <w:proofErr w:type="gramStart"/>
      <w:r>
        <w:rPr>
          <w:rFonts w:cstheme="minorHAnsi"/>
          <w:color w:val="212529"/>
          <w:shd w:val="clear" w:color="auto" w:fill="FFFFFF"/>
        </w:rPr>
        <w:t>January,</w:t>
      </w:r>
      <w:proofErr w:type="gramEnd"/>
      <w:r>
        <w:rPr>
          <w:rFonts w:cstheme="minorHAnsi"/>
          <w:color w:val="212529"/>
          <w:shd w:val="clear" w:color="auto" w:fill="FFFFFF"/>
        </w:rPr>
        <w:t xml:space="preserve"> 2024, Tánaiste Micheál Martin, </w:t>
      </w:r>
      <w:r w:rsidR="008766CF">
        <w:rPr>
          <w:rFonts w:cstheme="minorHAnsi"/>
          <w:color w:val="212529"/>
          <w:shd w:val="clear" w:color="auto" w:fill="FFFFFF"/>
        </w:rPr>
        <w:t xml:space="preserve">outlined the circumstances in which Ireland would intervene in the South African case against Israel at the ICJ: </w:t>
      </w:r>
    </w:p>
    <w:p w14:paraId="75A636D5" w14:textId="77777777" w:rsidR="00101BCD" w:rsidRDefault="00101BCD" w:rsidP="00101BCD">
      <w:pPr>
        <w:pStyle w:val="ListParagraph"/>
        <w:rPr>
          <w:rFonts w:cstheme="minorHAnsi"/>
          <w:color w:val="212529"/>
          <w:shd w:val="clear" w:color="auto" w:fill="FFFFFF"/>
        </w:rPr>
      </w:pPr>
    </w:p>
    <w:p w14:paraId="5CE4C83F" w14:textId="77777777" w:rsidR="00101BCD" w:rsidRPr="00101BCD" w:rsidRDefault="00101BCD" w:rsidP="00101BCD">
      <w:pPr>
        <w:pStyle w:val="indo-ebe0ecc6root"/>
        <w:shd w:val="clear" w:color="auto" w:fill="FFFFFF"/>
        <w:spacing w:before="0" w:beforeAutospacing="0"/>
        <w:ind w:left="1134" w:right="798"/>
        <w:rPr>
          <w:i/>
          <w:iCs/>
        </w:rPr>
      </w:pPr>
      <w:r w:rsidRPr="00101BCD">
        <w:rPr>
          <w:rFonts w:cstheme="minorHAnsi"/>
          <w:i/>
          <w:iCs/>
          <w:color w:val="212529"/>
          <w:shd w:val="clear" w:color="auto" w:fill="FFFFFF"/>
        </w:rPr>
        <w:t>“</w:t>
      </w:r>
      <w:r w:rsidRPr="00101BCD">
        <w:rPr>
          <w:i/>
          <w:iCs/>
        </w:rPr>
        <w:t>Once the court has issued its decision in relation to provisional measures, we will analyse this carefully and consult with other like-minded partners, as well as with South Africa.</w:t>
      </w:r>
    </w:p>
    <w:p w14:paraId="4FE303F5" w14:textId="77777777" w:rsidR="00101BCD" w:rsidRPr="00101BCD" w:rsidRDefault="00101BCD" w:rsidP="00101BCD">
      <w:pPr>
        <w:pStyle w:val="indo-ebe0ecc6root"/>
        <w:shd w:val="clear" w:color="auto" w:fill="FFFFFF"/>
        <w:spacing w:before="0" w:beforeAutospacing="0"/>
        <w:ind w:left="1134" w:right="798"/>
        <w:rPr>
          <w:i/>
          <w:iCs/>
        </w:rPr>
      </w:pPr>
      <w:r w:rsidRPr="00101BCD">
        <w:rPr>
          <w:i/>
          <w:iCs/>
        </w:rPr>
        <w:t>This analysis and consultation will take place alongside a rigorous analysis of the multiple legal aspects of this case by the Department of Foreign Affairs, in consultation with the Attorney General. Once this is completed, the Government will take a decision whether to intervene in this case.</w:t>
      </w:r>
    </w:p>
    <w:p w14:paraId="6CBFC187" w14:textId="503052D6" w:rsidR="00101BCD" w:rsidRDefault="008766CF" w:rsidP="008A7A19">
      <w:pPr>
        <w:pStyle w:val="ListParagraph"/>
        <w:numPr>
          <w:ilvl w:val="0"/>
          <w:numId w:val="1"/>
        </w:numPr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While the Irish State waits for the ICJ’s decision on preliminary measures to begin this </w:t>
      </w:r>
      <w:r w:rsidR="00B76532">
        <w:rPr>
          <w:rFonts w:cstheme="minorHAnsi"/>
          <w:color w:val="212529"/>
          <w:shd w:val="clear" w:color="auto" w:fill="FFFFFF"/>
        </w:rPr>
        <w:t xml:space="preserve">consultation and </w:t>
      </w:r>
      <w:r>
        <w:rPr>
          <w:rFonts w:cstheme="minorHAnsi"/>
          <w:color w:val="212529"/>
          <w:shd w:val="clear" w:color="auto" w:fill="FFFFFF"/>
        </w:rPr>
        <w:t xml:space="preserve">legal analysis, an average of 250 Palestinians </w:t>
      </w:r>
      <w:proofErr w:type="gramStart"/>
      <w:r>
        <w:rPr>
          <w:rFonts w:cstheme="minorHAnsi"/>
          <w:color w:val="212529"/>
          <w:shd w:val="clear" w:color="auto" w:fill="FFFFFF"/>
        </w:rPr>
        <w:t>are</w:t>
      </w:r>
      <w:proofErr w:type="gramEnd"/>
      <w:r>
        <w:rPr>
          <w:rFonts w:cstheme="minorHAnsi"/>
          <w:color w:val="212529"/>
          <w:shd w:val="clear" w:color="auto" w:fill="FFFFFF"/>
        </w:rPr>
        <w:t xml:space="preserve"> being killed</w:t>
      </w:r>
      <w:r w:rsidR="00B76532">
        <w:rPr>
          <w:rFonts w:cstheme="minorHAnsi"/>
          <w:color w:val="212529"/>
          <w:shd w:val="clear" w:color="auto" w:fill="FFFFFF"/>
        </w:rPr>
        <w:t xml:space="preserve"> in Gaza</w:t>
      </w:r>
      <w:r>
        <w:rPr>
          <w:rFonts w:cstheme="minorHAnsi"/>
          <w:color w:val="212529"/>
          <w:shd w:val="clear" w:color="auto" w:fill="FFFFFF"/>
        </w:rPr>
        <w:t xml:space="preserve"> </w:t>
      </w:r>
      <w:r w:rsidR="00147855">
        <w:rPr>
          <w:rFonts w:cstheme="minorHAnsi"/>
          <w:color w:val="212529"/>
          <w:shd w:val="clear" w:color="auto" w:fill="FFFFFF"/>
        </w:rPr>
        <w:t xml:space="preserve">every day </w:t>
      </w:r>
      <w:r>
        <w:rPr>
          <w:rFonts w:cstheme="minorHAnsi"/>
          <w:color w:val="212529"/>
          <w:shd w:val="clear" w:color="auto" w:fill="FFFFFF"/>
        </w:rPr>
        <w:t>by Israel</w:t>
      </w:r>
      <w:r w:rsidR="00147855">
        <w:rPr>
          <w:rFonts w:cstheme="minorHAnsi"/>
          <w:color w:val="212529"/>
          <w:shd w:val="clear" w:color="auto" w:fill="FFFFFF"/>
        </w:rPr>
        <w:t xml:space="preserve">. </w:t>
      </w:r>
    </w:p>
    <w:p w14:paraId="760C9435" w14:textId="77777777" w:rsidR="008766CF" w:rsidRDefault="008766CF" w:rsidP="008766CF">
      <w:pPr>
        <w:rPr>
          <w:rFonts w:cstheme="minorHAnsi"/>
          <w:color w:val="212529"/>
          <w:shd w:val="clear" w:color="auto" w:fill="FFFFFF"/>
        </w:rPr>
      </w:pPr>
    </w:p>
    <w:p w14:paraId="6C44AFBB" w14:textId="77777777" w:rsidR="008766CF" w:rsidRDefault="008766CF" w:rsidP="008766CF">
      <w:pPr>
        <w:rPr>
          <w:rFonts w:cstheme="minorHAnsi"/>
          <w:color w:val="212529"/>
          <w:shd w:val="clear" w:color="auto" w:fill="FFFFFF"/>
        </w:rPr>
      </w:pPr>
    </w:p>
    <w:p w14:paraId="2ADC2836" w14:textId="77777777" w:rsidR="008766CF" w:rsidRDefault="008766CF" w:rsidP="008766CF">
      <w:pPr>
        <w:spacing w:after="160"/>
        <w:ind w:right="-52"/>
        <w:jc w:val="both"/>
        <w:rPr>
          <w:rFonts w:asciiTheme="minorHAnsi" w:hAnsiTheme="minorHAnsi" w:cstheme="minorHAnsi"/>
        </w:rPr>
      </w:pPr>
      <w:r w:rsidRPr="005C0218">
        <w:rPr>
          <w:rFonts w:asciiTheme="minorHAnsi" w:hAnsiTheme="minorHAnsi" w:cstheme="minorHAnsi"/>
        </w:rPr>
        <w:t>Calls on the Government to:</w:t>
      </w:r>
    </w:p>
    <w:p w14:paraId="569C154B" w14:textId="77777777" w:rsidR="008766CF" w:rsidRDefault="008766CF" w:rsidP="008766CF">
      <w:pPr>
        <w:rPr>
          <w:rFonts w:cstheme="minorHAnsi"/>
          <w:color w:val="212529"/>
          <w:shd w:val="clear" w:color="auto" w:fill="FFFFFF"/>
        </w:rPr>
      </w:pPr>
    </w:p>
    <w:p w14:paraId="73DF7A80" w14:textId="02A7F293" w:rsidR="004307BE" w:rsidRPr="00D21C24" w:rsidRDefault="008766CF" w:rsidP="00D21C24">
      <w:pPr>
        <w:pStyle w:val="ListParagraph"/>
        <w:numPr>
          <w:ilvl w:val="0"/>
          <w:numId w:val="1"/>
        </w:numPr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Take its obligations under the Genocide Convention seriously and support South Africa in its efforts to </w:t>
      </w:r>
      <w:r w:rsidR="00B76532">
        <w:rPr>
          <w:rFonts w:cstheme="minorHAnsi"/>
          <w:color w:val="212529"/>
          <w:shd w:val="clear" w:color="auto" w:fill="FFFFFF"/>
        </w:rPr>
        <w:t>stop</w:t>
      </w:r>
      <w:r>
        <w:rPr>
          <w:rFonts w:cstheme="minorHAnsi"/>
          <w:color w:val="212529"/>
          <w:shd w:val="clear" w:color="auto" w:fill="FFFFFF"/>
        </w:rPr>
        <w:t xml:space="preserve"> a genocide in Gaza by intervening in the case at the ICJ as a matter of urgency</w:t>
      </w:r>
      <w:r w:rsidR="00D21C24">
        <w:rPr>
          <w:rFonts w:cstheme="minorHAnsi"/>
          <w:color w:val="212529"/>
          <w:shd w:val="clear" w:color="auto" w:fill="FFFFFF"/>
        </w:rPr>
        <w:t xml:space="preserve"> at the earliest po</w:t>
      </w:r>
      <w:r w:rsidR="00B76532">
        <w:rPr>
          <w:rFonts w:cstheme="minorHAnsi"/>
          <w:color w:val="212529"/>
          <w:shd w:val="clear" w:color="auto" w:fill="FFFFFF"/>
        </w:rPr>
        <w:t>ssible</w:t>
      </w:r>
      <w:r w:rsidR="00D21C24">
        <w:rPr>
          <w:rFonts w:cstheme="minorHAnsi"/>
          <w:color w:val="212529"/>
          <w:shd w:val="clear" w:color="auto" w:fill="FFFFFF"/>
        </w:rPr>
        <w:t xml:space="preserve"> opportunity. </w:t>
      </w:r>
    </w:p>
    <w:p w14:paraId="3997322D" w14:textId="77777777" w:rsidR="004307BE" w:rsidRDefault="004307BE" w:rsidP="004307BE">
      <w:pPr>
        <w:pStyle w:val="ListParagraph"/>
        <w:rPr>
          <w:rFonts w:cstheme="minorHAnsi"/>
          <w:color w:val="212529"/>
          <w:shd w:val="clear" w:color="auto" w:fill="FFFFFF"/>
        </w:rPr>
      </w:pPr>
    </w:p>
    <w:p w14:paraId="7ECA23F6" w14:textId="77777777" w:rsidR="004307BE" w:rsidRPr="008A7A19" w:rsidRDefault="004307BE" w:rsidP="004307BE">
      <w:pPr>
        <w:pStyle w:val="ListParagraph"/>
        <w:rPr>
          <w:rFonts w:cstheme="minorHAnsi"/>
          <w:color w:val="212529"/>
          <w:shd w:val="clear" w:color="auto" w:fill="FFFFFF"/>
        </w:rPr>
      </w:pPr>
    </w:p>
    <w:p w14:paraId="1647BC0B" w14:textId="77777777" w:rsidR="00407A3E" w:rsidRDefault="00407A3E" w:rsidP="00407A3E">
      <w:pPr>
        <w:ind w:left="360"/>
      </w:pPr>
    </w:p>
    <w:p w14:paraId="3B6279D5" w14:textId="77777777" w:rsidR="003A363D" w:rsidRDefault="003A363D" w:rsidP="00407A3E">
      <w:pPr>
        <w:ind w:left="360"/>
      </w:pPr>
    </w:p>
    <w:p w14:paraId="3911D577" w14:textId="77777777" w:rsidR="003A363D" w:rsidRDefault="003A363D" w:rsidP="00407A3E">
      <w:pPr>
        <w:ind w:left="360"/>
      </w:pPr>
    </w:p>
    <w:p w14:paraId="4C1C5CED" w14:textId="77777777" w:rsidR="00407A3E" w:rsidRDefault="00407A3E" w:rsidP="00407A3E">
      <w:pPr>
        <w:ind w:left="360"/>
      </w:pPr>
    </w:p>
    <w:p w14:paraId="7FCF2D36" w14:textId="77777777" w:rsidR="00407A3E" w:rsidRDefault="00407A3E" w:rsidP="00407A3E">
      <w:pPr>
        <w:ind w:left="360"/>
      </w:pPr>
    </w:p>
    <w:p w14:paraId="70FE1E3F" w14:textId="77777777" w:rsidR="00407A3E" w:rsidRDefault="00407A3E" w:rsidP="00407A3E">
      <w:pPr>
        <w:ind w:left="360"/>
      </w:pPr>
    </w:p>
    <w:p w14:paraId="785630F7" w14:textId="77777777" w:rsidR="00407A3E" w:rsidRDefault="00407A3E" w:rsidP="00407A3E">
      <w:pPr>
        <w:ind w:left="360"/>
      </w:pPr>
    </w:p>
    <w:p w14:paraId="543D1CEA" w14:textId="77777777" w:rsidR="00407A3E" w:rsidRDefault="00407A3E" w:rsidP="00407A3E">
      <w:pPr>
        <w:ind w:left="360"/>
      </w:pPr>
    </w:p>
    <w:p w14:paraId="383D2555" w14:textId="77777777" w:rsidR="00A53300" w:rsidRDefault="00A53300"/>
    <w:sectPr w:rsidR="00A53300" w:rsidSect="00077DC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Narrow-Book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689A"/>
    <w:multiLevelType w:val="hybridMultilevel"/>
    <w:tmpl w:val="3E0EFC02"/>
    <w:lvl w:ilvl="0" w:tplc="60F63964">
      <w:start w:val="2008"/>
      <w:numFmt w:val="bullet"/>
      <w:lvlText w:val="-"/>
      <w:lvlJc w:val="left"/>
      <w:pPr>
        <w:ind w:left="720" w:hanging="360"/>
      </w:pPr>
      <w:rPr>
        <w:rFonts w:ascii="GothamNarrow-Book" w:eastAsiaTheme="minorHAnsi" w:hAnsi="GothamNarrow-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38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00"/>
    <w:rsid w:val="000372F5"/>
    <w:rsid w:val="00077DC0"/>
    <w:rsid w:val="00101BCD"/>
    <w:rsid w:val="00131E44"/>
    <w:rsid w:val="00147855"/>
    <w:rsid w:val="003062BD"/>
    <w:rsid w:val="00327AFD"/>
    <w:rsid w:val="00385C7D"/>
    <w:rsid w:val="003A363D"/>
    <w:rsid w:val="003F3FFE"/>
    <w:rsid w:val="00407A3E"/>
    <w:rsid w:val="0041486B"/>
    <w:rsid w:val="004307BE"/>
    <w:rsid w:val="004C6CBC"/>
    <w:rsid w:val="004E060D"/>
    <w:rsid w:val="005F26BF"/>
    <w:rsid w:val="00706A8C"/>
    <w:rsid w:val="007174E4"/>
    <w:rsid w:val="008766CF"/>
    <w:rsid w:val="008A7A19"/>
    <w:rsid w:val="009E58CD"/>
    <w:rsid w:val="00A53300"/>
    <w:rsid w:val="00B7476C"/>
    <w:rsid w:val="00B76532"/>
    <w:rsid w:val="00BE0D53"/>
    <w:rsid w:val="00C34D79"/>
    <w:rsid w:val="00C45BDC"/>
    <w:rsid w:val="00CC78A0"/>
    <w:rsid w:val="00CF273C"/>
    <w:rsid w:val="00D21C24"/>
    <w:rsid w:val="00D91E99"/>
    <w:rsid w:val="00DD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EFAA0D"/>
  <w14:defaultImageDpi w14:val="32767"/>
  <w15:chartTrackingRefBased/>
  <w15:docId w15:val="{80F276A6-F143-BB44-AB98-0E48FBB7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A7A19"/>
    <w:rPr>
      <w:rFonts w:ascii="Times New Roman" w:eastAsia="Times New Roman" w:hAnsi="Times New Roman" w:cs="Times New Roman"/>
      <w:kern w:val="0"/>
      <w:lang w:val="en-IE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CB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174E4"/>
    <w:pPr>
      <w:ind w:left="720"/>
      <w:contextualSpacing/>
    </w:pPr>
    <w:rPr>
      <w:rFonts w:asciiTheme="minorHAnsi" w:eastAsiaTheme="minorHAnsi" w:hAnsiTheme="minorHAnsi" w:cstheme="minorBidi"/>
      <w:kern w:val="2"/>
      <w:lang w:val="en-GB" w:eastAsia="en-US"/>
      <w14:ligatures w14:val="standardContextual"/>
    </w:rPr>
  </w:style>
  <w:style w:type="character" w:styleId="Hyperlink">
    <w:name w:val="Hyperlink"/>
    <w:basedOn w:val="DefaultParagraphFont"/>
    <w:uiPriority w:val="99"/>
    <w:semiHidden/>
    <w:unhideWhenUsed/>
    <w:rsid w:val="007174E4"/>
    <w:rPr>
      <w:color w:val="0000FF"/>
      <w:u w:val="single"/>
    </w:rPr>
  </w:style>
  <w:style w:type="paragraph" w:customStyle="1" w:styleId="indo-ebe0ecc6root">
    <w:name w:val="indo-ebe0ecc6_root"/>
    <w:basedOn w:val="Normal"/>
    <w:rsid w:val="00101B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194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Browne</dc:creator>
  <cp:keywords/>
  <dc:description/>
  <cp:lastModifiedBy>Colette Browne</cp:lastModifiedBy>
  <cp:revision>10</cp:revision>
  <dcterms:created xsi:type="dcterms:W3CDTF">2024-01-18T18:24:00Z</dcterms:created>
  <dcterms:modified xsi:type="dcterms:W3CDTF">2024-01-19T09:33:00Z</dcterms:modified>
</cp:coreProperties>
</file>